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FC" w:rsidRDefault="00526604" w:rsidP="00E75E5F">
      <w:pPr>
        <w:jc w:val="center"/>
        <w:rPr>
          <w:rFonts w:ascii="Cambria" w:hAnsi="Cambria"/>
          <w:b/>
          <w:sz w:val="32"/>
          <w:szCs w:val="32"/>
        </w:rPr>
      </w:pPr>
      <w:r w:rsidRPr="004B6FE9">
        <w:rPr>
          <w:rFonts w:ascii="Cambria" w:hAnsi="Cambria"/>
          <w:b/>
          <w:sz w:val="32"/>
          <w:szCs w:val="32"/>
        </w:rPr>
        <w:t>Revis</w:t>
      </w:r>
      <w:r w:rsidR="00DD6E4C">
        <w:rPr>
          <w:rFonts w:ascii="Cambria" w:hAnsi="Cambria"/>
          <w:b/>
          <w:sz w:val="32"/>
          <w:szCs w:val="32"/>
        </w:rPr>
        <w:t>ing</w:t>
      </w:r>
      <w:r w:rsidRPr="004B6FE9">
        <w:rPr>
          <w:rFonts w:ascii="Cambria" w:hAnsi="Cambria"/>
          <w:b/>
          <w:sz w:val="32"/>
          <w:szCs w:val="32"/>
        </w:rPr>
        <w:t xml:space="preserve"> </w:t>
      </w:r>
      <w:r w:rsidR="00DE12C6">
        <w:rPr>
          <w:rFonts w:ascii="Cambria" w:hAnsi="Cambria"/>
          <w:b/>
          <w:sz w:val="32"/>
          <w:szCs w:val="32"/>
        </w:rPr>
        <w:t>a</w:t>
      </w:r>
      <w:r w:rsidR="004B6FE9">
        <w:rPr>
          <w:rFonts w:ascii="Cambria" w:hAnsi="Cambria"/>
          <w:b/>
          <w:sz w:val="32"/>
          <w:szCs w:val="32"/>
        </w:rPr>
        <w:t xml:space="preserve"> Paper</w:t>
      </w:r>
    </w:p>
    <w:p w:rsidR="00301882" w:rsidRPr="00301882" w:rsidRDefault="00301882" w:rsidP="00E75E5F">
      <w:pPr>
        <w:jc w:val="center"/>
        <w:rPr>
          <w:rFonts w:ascii="Cambria" w:hAnsi="Cambria"/>
          <w:sz w:val="16"/>
          <w:szCs w:val="16"/>
        </w:rPr>
      </w:pPr>
    </w:p>
    <w:p w:rsidR="00301882" w:rsidRPr="00301882" w:rsidRDefault="002F3A26" w:rsidP="002F3A26">
      <w:pPr>
        <w:rPr>
          <w:rFonts w:ascii="Cambria" w:hAnsi="Cambria"/>
        </w:rPr>
      </w:pPr>
      <w:r>
        <w:rPr>
          <w:rFonts w:ascii="Cambria" w:hAnsi="Cambria"/>
        </w:rPr>
        <w:t xml:space="preserve">    Try these various strategies</w:t>
      </w:r>
      <w:r w:rsidR="00301882" w:rsidRPr="00301882">
        <w:rPr>
          <w:rFonts w:ascii="Cambria" w:hAnsi="Cambria"/>
        </w:rPr>
        <w:t xml:space="preserve"> </w:t>
      </w:r>
      <w:r w:rsidR="00AA2884">
        <w:rPr>
          <w:rFonts w:ascii="Cambria" w:hAnsi="Cambria"/>
        </w:rPr>
        <w:t>to</w:t>
      </w:r>
      <w:r>
        <w:rPr>
          <w:rFonts w:ascii="Cambria" w:hAnsi="Cambria"/>
        </w:rPr>
        <w:t xml:space="preserve"> f</w:t>
      </w:r>
      <w:r w:rsidR="00301882" w:rsidRPr="00301882">
        <w:rPr>
          <w:rFonts w:ascii="Cambria" w:hAnsi="Cambria"/>
        </w:rPr>
        <w:t>ind what works for you.</w:t>
      </w:r>
    </w:p>
    <w:p w:rsidR="006E79FC" w:rsidRPr="004B6FE9" w:rsidRDefault="006E79FC">
      <w:pPr>
        <w:rPr>
          <w:rFonts w:ascii="Cambria" w:hAnsi="Cambria"/>
        </w:rPr>
      </w:pPr>
    </w:p>
    <w:p w:rsidR="0069495C" w:rsidRPr="004B6FE9" w:rsidRDefault="00BC1906" w:rsidP="0069495C">
      <w:pPr>
        <w:numPr>
          <w:ilvl w:val="0"/>
          <w:numId w:val="1"/>
        </w:numPr>
        <w:rPr>
          <w:rFonts w:ascii="Cambria" w:hAnsi="Cambria"/>
        </w:rPr>
      </w:pPr>
      <w:r>
        <w:rPr>
          <w:rFonts w:ascii="Cambria" w:hAnsi="Cambria"/>
        </w:rPr>
        <w:t>Take</w:t>
      </w:r>
      <w:r w:rsidR="0069495C" w:rsidRPr="004B6FE9">
        <w:rPr>
          <w:rFonts w:ascii="Cambria" w:hAnsi="Cambria"/>
        </w:rPr>
        <w:t xml:space="preserve"> some </w:t>
      </w:r>
      <w:r w:rsidR="0069495C" w:rsidRPr="004B6FE9">
        <w:rPr>
          <w:rFonts w:ascii="Cambria" w:hAnsi="Cambria"/>
          <w:b/>
        </w:rPr>
        <w:t>time</w:t>
      </w:r>
      <w:r w:rsidR="0069495C" w:rsidRPr="004B6FE9">
        <w:rPr>
          <w:rFonts w:ascii="Cambria" w:hAnsi="Cambria"/>
        </w:rPr>
        <w:t xml:space="preserve"> between writing </w:t>
      </w:r>
      <w:r w:rsidR="006B2CCC">
        <w:rPr>
          <w:rFonts w:ascii="Cambria" w:hAnsi="Cambria"/>
        </w:rPr>
        <w:t>a</w:t>
      </w:r>
      <w:r w:rsidR="0069495C" w:rsidRPr="004B6FE9">
        <w:rPr>
          <w:rFonts w:ascii="Cambria" w:hAnsi="Cambria"/>
        </w:rPr>
        <w:t xml:space="preserve"> paper and start</w:t>
      </w:r>
      <w:r w:rsidR="004B6FE9" w:rsidRPr="004B6FE9">
        <w:rPr>
          <w:rFonts w:ascii="Cambria" w:hAnsi="Cambria"/>
        </w:rPr>
        <w:t>ing</w:t>
      </w:r>
      <w:r w:rsidR="00AA2884">
        <w:rPr>
          <w:rFonts w:ascii="Cambria" w:hAnsi="Cambria"/>
        </w:rPr>
        <w:t xml:space="preserve"> the revision process. </w:t>
      </w:r>
      <w:r w:rsidR="0069495C" w:rsidRPr="004B6FE9">
        <w:rPr>
          <w:rFonts w:ascii="Cambria" w:hAnsi="Cambria"/>
        </w:rPr>
        <w:t>Stepping away (</w:t>
      </w:r>
      <w:r w:rsidR="004B6FE9">
        <w:rPr>
          <w:rFonts w:ascii="Cambria" w:hAnsi="Cambria"/>
        </w:rPr>
        <w:t xml:space="preserve">for </w:t>
      </w:r>
      <w:r w:rsidR="0069495C" w:rsidRPr="004B6FE9">
        <w:rPr>
          <w:rFonts w:ascii="Cambria" w:hAnsi="Cambria"/>
        </w:rPr>
        <w:t xml:space="preserve">a few hours or </w:t>
      </w:r>
      <w:r w:rsidR="004B6FE9" w:rsidRPr="004B6FE9">
        <w:rPr>
          <w:rFonts w:ascii="Cambria" w:hAnsi="Cambria"/>
        </w:rPr>
        <w:t>overnight</w:t>
      </w:r>
      <w:r w:rsidR="0069495C" w:rsidRPr="004B6FE9">
        <w:rPr>
          <w:rFonts w:ascii="Cambria" w:hAnsi="Cambria"/>
        </w:rPr>
        <w:t xml:space="preserve">) can help </w:t>
      </w:r>
      <w:r w:rsidR="004B6FE9" w:rsidRPr="004B6FE9">
        <w:rPr>
          <w:rFonts w:ascii="Cambria" w:hAnsi="Cambria"/>
        </w:rPr>
        <w:t xml:space="preserve">us to view </w:t>
      </w:r>
      <w:r w:rsidR="0069495C" w:rsidRPr="004B6FE9">
        <w:rPr>
          <w:rFonts w:ascii="Cambria" w:hAnsi="Cambria"/>
        </w:rPr>
        <w:t xml:space="preserve">our </w:t>
      </w:r>
      <w:r w:rsidR="004B6FE9" w:rsidRPr="004B6FE9">
        <w:rPr>
          <w:rFonts w:ascii="Cambria" w:hAnsi="Cambria"/>
        </w:rPr>
        <w:t>writing</w:t>
      </w:r>
      <w:r w:rsidR="0069495C" w:rsidRPr="004B6FE9">
        <w:rPr>
          <w:rFonts w:ascii="Cambria" w:hAnsi="Cambria"/>
        </w:rPr>
        <w:t xml:space="preserve"> m</w:t>
      </w:r>
      <w:r w:rsidR="004B6FE9" w:rsidRPr="004B6FE9">
        <w:rPr>
          <w:rFonts w:ascii="Cambria" w:hAnsi="Cambria"/>
        </w:rPr>
        <w:t>ore objectively</w:t>
      </w:r>
      <w:r w:rsidR="0069495C" w:rsidRPr="004B6FE9">
        <w:rPr>
          <w:rFonts w:ascii="Cambria" w:hAnsi="Cambria"/>
        </w:rPr>
        <w:t xml:space="preserve">. </w:t>
      </w:r>
      <w:r w:rsidR="00757EFD" w:rsidRPr="004B6FE9">
        <w:rPr>
          <w:rFonts w:ascii="Cambria" w:hAnsi="Cambria"/>
        </w:rPr>
        <w:t xml:space="preserve">Of course, this </w:t>
      </w:r>
      <w:r w:rsidR="004B6FE9" w:rsidRPr="004B6FE9">
        <w:rPr>
          <w:rFonts w:ascii="Cambria" w:hAnsi="Cambria"/>
        </w:rPr>
        <w:t>requires a bit of planning</w:t>
      </w:r>
      <w:r w:rsidR="006B2CCC">
        <w:rPr>
          <w:rFonts w:ascii="Cambria" w:hAnsi="Cambria"/>
        </w:rPr>
        <w:t xml:space="preserve"> </w:t>
      </w:r>
      <w:r w:rsidR="00DD6E4C">
        <w:rPr>
          <w:rFonts w:ascii="Cambria" w:hAnsi="Cambria"/>
        </w:rPr>
        <w:t xml:space="preserve">in order </w:t>
      </w:r>
      <w:r w:rsidR="006B2CCC">
        <w:rPr>
          <w:rFonts w:ascii="Cambria" w:hAnsi="Cambria"/>
        </w:rPr>
        <w:t>to meet assignment deadlines</w:t>
      </w:r>
      <w:r w:rsidR="004B6FE9">
        <w:rPr>
          <w:rFonts w:ascii="Cambria" w:hAnsi="Cambria"/>
        </w:rPr>
        <w:t>.</w:t>
      </w:r>
    </w:p>
    <w:p w:rsidR="00F835BD" w:rsidRPr="004B6FE9" w:rsidRDefault="00F835BD" w:rsidP="00F835BD">
      <w:pPr>
        <w:ind w:left="360"/>
        <w:rPr>
          <w:rFonts w:ascii="Cambria" w:hAnsi="Cambria"/>
        </w:rPr>
      </w:pPr>
    </w:p>
    <w:p w:rsidR="00F835BD" w:rsidRPr="004B6FE9" w:rsidRDefault="00F835BD" w:rsidP="0069495C">
      <w:pPr>
        <w:numPr>
          <w:ilvl w:val="0"/>
          <w:numId w:val="1"/>
        </w:numPr>
        <w:rPr>
          <w:rFonts w:ascii="Cambria" w:hAnsi="Cambria"/>
        </w:rPr>
      </w:pPr>
      <w:r w:rsidRPr="004B6FE9">
        <w:rPr>
          <w:rFonts w:ascii="Cambria" w:hAnsi="Cambria"/>
          <w:b/>
        </w:rPr>
        <w:t>Print</w:t>
      </w:r>
      <w:r w:rsidRPr="004B6FE9">
        <w:rPr>
          <w:rFonts w:ascii="Cambria" w:hAnsi="Cambria"/>
        </w:rPr>
        <w:t xml:space="preserve"> </w:t>
      </w:r>
      <w:r w:rsidR="006B2CCC">
        <w:rPr>
          <w:rFonts w:ascii="Cambria" w:hAnsi="Cambria"/>
        </w:rPr>
        <w:t>the</w:t>
      </w:r>
      <w:r w:rsidR="004B6FE9">
        <w:rPr>
          <w:rFonts w:ascii="Cambria" w:hAnsi="Cambria"/>
        </w:rPr>
        <w:t xml:space="preserve"> paper.</w:t>
      </w:r>
      <w:r w:rsidR="00AA2884">
        <w:rPr>
          <w:rFonts w:ascii="Cambria" w:hAnsi="Cambria"/>
        </w:rPr>
        <w:t xml:space="preserve"> </w:t>
      </w:r>
      <w:r w:rsidRPr="004B6FE9">
        <w:rPr>
          <w:rFonts w:ascii="Cambria" w:hAnsi="Cambria"/>
        </w:rPr>
        <w:t xml:space="preserve">Reading </w:t>
      </w:r>
      <w:r w:rsidR="004B6FE9">
        <w:rPr>
          <w:rFonts w:ascii="Cambria" w:hAnsi="Cambria"/>
        </w:rPr>
        <w:t>a hard copy helps</w:t>
      </w:r>
      <w:r w:rsidRPr="004B6FE9">
        <w:rPr>
          <w:rFonts w:ascii="Cambria" w:hAnsi="Cambria"/>
        </w:rPr>
        <w:t xml:space="preserve"> </w:t>
      </w:r>
      <w:r w:rsidR="004B6FE9">
        <w:rPr>
          <w:rFonts w:ascii="Cambria" w:hAnsi="Cambria"/>
        </w:rPr>
        <w:t>us</w:t>
      </w:r>
      <w:r w:rsidRPr="004B6FE9">
        <w:rPr>
          <w:rFonts w:ascii="Cambria" w:hAnsi="Cambria"/>
        </w:rPr>
        <w:t xml:space="preserve"> to see </w:t>
      </w:r>
      <w:r w:rsidR="004B6FE9">
        <w:rPr>
          <w:rFonts w:ascii="Cambria" w:hAnsi="Cambria"/>
        </w:rPr>
        <w:t>the</w:t>
      </w:r>
      <w:r w:rsidRPr="004B6FE9">
        <w:rPr>
          <w:rFonts w:ascii="Cambria" w:hAnsi="Cambria"/>
        </w:rPr>
        <w:t xml:space="preserve"> paper as a “whole” rather </w:t>
      </w:r>
      <w:r w:rsidR="003A7BB0" w:rsidRPr="004B6FE9">
        <w:rPr>
          <w:rFonts w:ascii="Cambria" w:hAnsi="Cambria"/>
        </w:rPr>
        <w:t xml:space="preserve">than </w:t>
      </w:r>
      <w:r w:rsidR="004B6FE9">
        <w:rPr>
          <w:rFonts w:ascii="Cambria" w:hAnsi="Cambria"/>
        </w:rPr>
        <w:t>as</w:t>
      </w:r>
      <w:r w:rsidR="003A7BB0" w:rsidRPr="004B6FE9">
        <w:rPr>
          <w:rFonts w:ascii="Cambria" w:hAnsi="Cambria"/>
        </w:rPr>
        <w:t xml:space="preserve"> individual pages on a computer screen.</w:t>
      </w:r>
      <w:r w:rsidRPr="004B6FE9">
        <w:rPr>
          <w:rFonts w:ascii="Cambria" w:hAnsi="Cambria"/>
        </w:rPr>
        <w:t xml:space="preserve"> </w:t>
      </w:r>
    </w:p>
    <w:p w:rsidR="009B15FD" w:rsidRPr="004B6FE9" w:rsidRDefault="009B15FD" w:rsidP="009B15FD">
      <w:pPr>
        <w:ind w:left="360"/>
        <w:rPr>
          <w:rFonts w:ascii="Cambria" w:hAnsi="Cambria"/>
        </w:rPr>
      </w:pPr>
    </w:p>
    <w:p w:rsidR="006C04BB" w:rsidRPr="00DE12C6" w:rsidRDefault="006B59C6" w:rsidP="000B47BD">
      <w:pPr>
        <w:numPr>
          <w:ilvl w:val="0"/>
          <w:numId w:val="1"/>
        </w:numPr>
        <w:rPr>
          <w:rFonts w:ascii="Cambria" w:hAnsi="Cambria"/>
        </w:rPr>
      </w:pPr>
      <w:r w:rsidRPr="00DE12C6">
        <w:rPr>
          <w:rFonts w:ascii="Cambria" w:hAnsi="Cambria"/>
        </w:rPr>
        <w:t xml:space="preserve">Read through </w:t>
      </w:r>
      <w:r w:rsidR="006B2CCC">
        <w:rPr>
          <w:rFonts w:ascii="Cambria" w:hAnsi="Cambria"/>
        </w:rPr>
        <w:t>the</w:t>
      </w:r>
      <w:r w:rsidRPr="00DE12C6">
        <w:rPr>
          <w:rFonts w:ascii="Cambria" w:hAnsi="Cambria"/>
        </w:rPr>
        <w:t xml:space="preserve"> paper </w:t>
      </w:r>
      <w:r w:rsidRPr="007B3DF3">
        <w:rPr>
          <w:rFonts w:ascii="Cambria" w:hAnsi="Cambria"/>
          <w:b/>
        </w:rPr>
        <w:t>multiple times</w:t>
      </w:r>
      <w:r w:rsidR="004B6FE9" w:rsidRPr="00DE12C6">
        <w:rPr>
          <w:rFonts w:ascii="Cambria" w:hAnsi="Cambria"/>
        </w:rPr>
        <w:t>,</w:t>
      </w:r>
      <w:r w:rsidRPr="00DE12C6">
        <w:rPr>
          <w:rFonts w:ascii="Cambria" w:hAnsi="Cambria"/>
        </w:rPr>
        <w:t xml:space="preserve"> with </w:t>
      </w:r>
      <w:r w:rsidR="00F835BD" w:rsidRPr="00DE12C6">
        <w:rPr>
          <w:rFonts w:ascii="Cambria" w:hAnsi="Cambria"/>
        </w:rPr>
        <w:t xml:space="preserve">a </w:t>
      </w:r>
      <w:r w:rsidRPr="00DE12C6">
        <w:rPr>
          <w:rFonts w:ascii="Cambria" w:hAnsi="Cambria"/>
        </w:rPr>
        <w:t>different purpose each time</w:t>
      </w:r>
      <w:r w:rsidR="006C04BB" w:rsidRPr="00DE12C6">
        <w:rPr>
          <w:rFonts w:ascii="Cambria" w:hAnsi="Cambria"/>
        </w:rPr>
        <w:t xml:space="preserve">. </w:t>
      </w:r>
      <w:r w:rsidR="004B6FE9" w:rsidRPr="00DE12C6">
        <w:rPr>
          <w:rFonts w:ascii="Cambria" w:hAnsi="Cambria"/>
        </w:rPr>
        <w:t>Trying to tackle all writing concerns in one reading is</w:t>
      </w:r>
      <w:r w:rsidR="00BC1906">
        <w:rPr>
          <w:rFonts w:ascii="Cambria" w:hAnsi="Cambria"/>
        </w:rPr>
        <w:t xml:space="preserve"> often </w:t>
      </w:r>
      <w:r w:rsidR="004B6FE9" w:rsidRPr="00DE12C6">
        <w:rPr>
          <w:rFonts w:ascii="Cambria" w:hAnsi="Cambria"/>
        </w:rPr>
        <w:t>too difficult.</w:t>
      </w:r>
      <w:r w:rsidR="00AA2884">
        <w:rPr>
          <w:rFonts w:ascii="Cambria" w:hAnsi="Cambria"/>
        </w:rPr>
        <w:t xml:space="preserve"> </w:t>
      </w:r>
      <w:r w:rsidR="00DE12C6">
        <w:rPr>
          <w:rFonts w:ascii="Cambria" w:hAnsi="Cambria"/>
        </w:rPr>
        <w:t>G</w:t>
      </w:r>
      <w:r w:rsidR="006C04BB" w:rsidRPr="00DE12C6">
        <w:rPr>
          <w:rFonts w:ascii="Cambria" w:hAnsi="Cambria"/>
        </w:rPr>
        <w:t xml:space="preserve">eneral guidelines for </w:t>
      </w:r>
      <w:r w:rsidR="00DE12C6">
        <w:rPr>
          <w:rFonts w:ascii="Cambria" w:hAnsi="Cambria"/>
        </w:rPr>
        <w:t>multiple readings</w:t>
      </w:r>
      <w:r w:rsidR="006C04BB" w:rsidRPr="00DE12C6">
        <w:rPr>
          <w:rFonts w:ascii="Cambria" w:hAnsi="Cambria"/>
        </w:rPr>
        <w:t>:</w:t>
      </w:r>
    </w:p>
    <w:p w:rsidR="00DE12C6" w:rsidRDefault="00DE12C6" w:rsidP="00644BF8">
      <w:pPr>
        <w:numPr>
          <w:ilvl w:val="1"/>
          <w:numId w:val="1"/>
        </w:numPr>
        <w:rPr>
          <w:rFonts w:ascii="Cambria" w:hAnsi="Cambria"/>
        </w:rPr>
      </w:pPr>
      <w:r w:rsidRPr="00DE12C6">
        <w:rPr>
          <w:rFonts w:ascii="Cambria" w:hAnsi="Cambria"/>
        </w:rPr>
        <w:t xml:space="preserve">Initially, </w:t>
      </w:r>
      <w:r w:rsidR="006B59C6" w:rsidRPr="00DE12C6">
        <w:rPr>
          <w:rFonts w:ascii="Cambria" w:hAnsi="Cambria"/>
        </w:rPr>
        <w:t xml:space="preserve">focus </w:t>
      </w:r>
      <w:r w:rsidRPr="00DE12C6">
        <w:rPr>
          <w:rFonts w:ascii="Cambria" w:hAnsi="Cambria"/>
        </w:rPr>
        <w:t xml:space="preserve">only </w:t>
      </w:r>
      <w:r w:rsidR="00140B8F" w:rsidRPr="00DE12C6">
        <w:rPr>
          <w:rFonts w:ascii="Cambria" w:hAnsi="Cambria"/>
        </w:rPr>
        <w:t xml:space="preserve">on </w:t>
      </w:r>
      <w:r w:rsidR="006B59C6" w:rsidRPr="006C7399">
        <w:rPr>
          <w:rFonts w:ascii="Cambria" w:hAnsi="Cambria"/>
        </w:rPr>
        <w:t>ideas</w:t>
      </w:r>
      <w:r w:rsidR="006C7399" w:rsidRPr="006C7399">
        <w:rPr>
          <w:rFonts w:ascii="Cambria" w:hAnsi="Cambria"/>
        </w:rPr>
        <w:t>:</w:t>
      </w:r>
      <w:r w:rsidRPr="006C7399">
        <w:rPr>
          <w:rFonts w:ascii="Cambria" w:hAnsi="Cambria"/>
        </w:rPr>
        <w:t xml:space="preserve"> </w:t>
      </w:r>
      <w:r w:rsidRPr="00DE12C6">
        <w:rPr>
          <w:rFonts w:ascii="Cambria" w:hAnsi="Cambria"/>
        </w:rPr>
        <w:t>I</w:t>
      </w:r>
      <w:r w:rsidR="006B59C6" w:rsidRPr="00DE12C6">
        <w:rPr>
          <w:rFonts w:ascii="Cambria" w:hAnsi="Cambria"/>
        </w:rPr>
        <w:t xml:space="preserve">s </w:t>
      </w:r>
      <w:r w:rsidRPr="00DE12C6">
        <w:rPr>
          <w:rFonts w:ascii="Cambria" w:hAnsi="Cambria"/>
        </w:rPr>
        <w:t>the</w:t>
      </w:r>
      <w:r w:rsidR="006B59C6" w:rsidRPr="00DE12C6">
        <w:rPr>
          <w:rFonts w:ascii="Cambria" w:hAnsi="Cambria"/>
        </w:rPr>
        <w:t xml:space="preserve"> argument clear and </w:t>
      </w:r>
      <w:r w:rsidR="00AA2884">
        <w:rPr>
          <w:rFonts w:ascii="Cambria" w:hAnsi="Cambria"/>
        </w:rPr>
        <w:t xml:space="preserve">well-developed? </w:t>
      </w:r>
      <w:r>
        <w:rPr>
          <w:rFonts w:ascii="Cambria" w:hAnsi="Cambria"/>
        </w:rPr>
        <w:t xml:space="preserve">Are </w:t>
      </w:r>
      <w:r w:rsidR="006B59C6" w:rsidRPr="00DE12C6">
        <w:rPr>
          <w:rFonts w:ascii="Cambria" w:hAnsi="Cambria"/>
        </w:rPr>
        <w:t xml:space="preserve">the supporting points logical? </w:t>
      </w:r>
      <w:r w:rsidR="0087596E" w:rsidRPr="00DE12C6">
        <w:rPr>
          <w:rFonts w:ascii="Cambria" w:hAnsi="Cambria"/>
        </w:rPr>
        <w:t>D</w:t>
      </w:r>
      <w:r w:rsidRPr="00DE12C6">
        <w:rPr>
          <w:rFonts w:ascii="Cambria" w:hAnsi="Cambria"/>
        </w:rPr>
        <w:t xml:space="preserve">oes the writing </w:t>
      </w:r>
      <w:r w:rsidR="006C7399">
        <w:rPr>
          <w:rFonts w:ascii="Cambria" w:hAnsi="Cambria"/>
        </w:rPr>
        <w:t>meet</w:t>
      </w:r>
      <w:r w:rsidR="0087596E" w:rsidRPr="00DE12C6">
        <w:rPr>
          <w:rFonts w:ascii="Cambria" w:hAnsi="Cambria"/>
        </w:rPr>
        <w:t xml:space="preserve"> the assignment </w:t>
      </w:r>
      <w:r w:rsidR="006C7399">
        <w:rPr>
          <w:rFonts w:ascii="Cambria" w:hAnsi="Cambria"/>
        </w:rPr>
        <w:t>requirements</w:t>
      </w:r>
      <w:r w:rsidR="0087596E" w:rsidRPr="00DE12C6">
        <w:rPr>
          <w:rFonts w:ascii="Cambria" w:hAnsi="Cambria"/>
        </w:rPr>
        <w:t>?</w:t>
      </w:r>
      <w:r w:rsidR="006B59C6" w:rsidRPr="00DE12C6">
        <w:rPr>
          <w:rFonts w:ascii="Cambria" w:hAnsi="Cambria"/>
        </w:rPr>
        <w:t xml:space="preserve"> </w:t>
      </w:r>
    </w:p>
    <w:p w:rsidR="00140B8F" w:rsidRPr="00DE12C6" w:rsidRDefault="00DE12C6" w:rsidP="00644BF8">
      <w:pPr>
        <w:numPr>
          <w:ilvl w:val="1"/>
          <w:numId w:val="1"/>
        </w:numPr>
        <w:rPr>
          <w:rFonts w:ascii="Cambria" w:hAnsi="Cambria"/>
        </w:rPr>
      </w:pPr>
      <w:r>
        <w:rPr>
          <w:rFonts w:ascii="Cambria" w:hAnsi="Cambria"/>
        </w:rPr>
        <w:t xml:space="preserve">Next, </w:t>
      </w:r>
      <w:r w:rsidR="006B59C6" w:rsidRPr="00DE12C6">
        <w:rPr>
          <w:rFonts w:ascii="Cambria" w:hAnsi="Cambria"/>
        </w:rPr>
        <w:t xml:space="preserve">focus on </w:t>
      </w:r>
      <w:r w:rsidR="00632D6E">
        <w:rPr>
          <w:rFonts w:ascii="Cambria" w:hAnsi="Cambria"/>
        </w:rPr>
        <w:t>organization, clarity</w:t>
      </w:r>
      <w:r w:rsidR="006B59C6" w:rsidRPr="00DE12C6">
        <w:rPr>
          <w:rFonts w:ascii="Cambria" w:hAnsi="Cambria"/>
        </w:rPr>
        <w:t xml:space="preserve">, style, </w:t>
      </w:r>
      <w:r w:rsidR="006C7399">
        <w:rPr>
          <w:rFonts w:ascii="Cambria" w:hAnsi="Cambria"/>
        </w:rPr>
        <w:t>word choice</w:t>
      </w:r>
      <w:r w:rsidR="006B59C6" w:rsidRPr="00DE12C6">
        <w:rPr>
          <w:rFonts w:ascii="Cambria" w:hAnsi="Cambria"/>
        </w:rPr>
        <w:t xml:space="preserve">, </w:t>
      </w:r>
      <w:r w:rsidR="00632D6E">
        <w:rPr>
          <w:rFonts w:ascii="Cambria" w:hAnsi="Cambria"/>
        </w:rPr>
        <w:t>and documentation</w:t>
      </w:r>
      <w:r w:rsidR="006B59C6" w:rsidRPr="00DE12C6">
        <w:rPr>
          <w:rFonts w:ascii="Cambria" w:hAnsi="Cambria"/>
        </w:rPr>
        <w:t>.</w:t>
      </w:r>
      <w:r w:rsidR="00732A2F" w:rsidRPr="00DE12C6">
        <w:rPr>
          <w:rFonts w:ascii="Cambria" w:hAnsi="Cambria"/>
        </w:rPr>
        <w:t xml:space="preserve"> </w:t>
      </w:r>
    </w:p>
    <w:p w:rsidR="00732A2F" w:rsidRPr="004B6FE9" w:rsidRDefault="00632D6E" w:rsidP="00732A2F">
      <w:pPr>
        <w:numPr>
          <w:ilvl w:val="1"/>
          <w:numId w:val="1"/>
        </w:numPr>
        <w:rPr>
          <w:rFonts w:ascii="Cambria" w:hAnsi="Cambria"/>
        </w:rPr>
      </w:pPr>
      <w:r>
        <w:rPr>
          <w:rFonts w:ascii="Cambria" w:hAnsi="Cambria"/>
        </w:rPr>
        <w:t xml:space="preserve">Finally, </w:t>
      </w:r>
      <w:r w:rsidR="006B59C6" w:rsidRPr="004B6FE9">
        <w:rPr>
          <w:rFonts w:ascii="Cambria" w:hAnsi="Cambria"/>
        </w:rPr>
        <w:t xml:space="preserve">focus on </w:t>
      </w:r>
      <w:r w:rsidRPr="00632D6E">
        <w:rPr>
          <w:rFonts w:ascii="Cambria" w:hAnsi="Cambria"/>
        </w:rPr>
        <w:t>editing</w:t>
      </w:r>
      <w:r w:rsidR="006C7399">
        <w:rPr>
          <w:rFonts w:ascii="Cambria" w:hAnsi="Cambria"/>
        </w:rPr>
        <w:t xml:space="preserve">: </w:t>
      </w:r>
      <w:r w:rsidR="006B2CCC">
        <w:rPr>
          <w:rFonts w:ascii="Cambria" w:hAnsi="Cambria"/>
        </w:rPr>
        <w:t xml:space="preserve">grammar, </w:t>
      </w:r>
      <w:r w:rsidR="006B59C6" w:rsidRPr="004B6FE9">
        <w:rPr>
          <w:rFonts w:ascii="Cambria" w:hAnsi="Cambria"/>
        </w:rPr>
        <w:t xml:space="preserve">spelling, </w:t>
      </w:r>
      <w:r>
        <w:rPr>
          <w:rFonts w:ascii="Cambria" w:hAnsi="Cambria"/>
        </w:rPr>
        <w:t>punctuation</w:t>
      </w:r>
      <w:r w:rsidR="00E00823">
        <w:rPr>
          <w:rFonts w:ascii="Cambria" w:hAnsi="Cambria"/>
        </w:rPr>
        <w:t xml:space="preserve">, </w:t>
      </w:r>
      <w:r w:rsidR="006B2CCC">
        <w:rPr>
          <w:rFonts w:ascii="Cambria" w:hAnsi="Cambria"/>
        </w:rPr>
        <w:t>t</w:t>
      </w:r>
      <w:r w:rsidR="006B59C6" w:rsidRPr="004B6FE9">
        <w:rPr>
          <w:rFonts w:ascii="Cambria" w:hAnsi="Cambria"/>
        </w:rPr>
        <w:t xml:space="preserve">ypos, etc.  </w:t>
      </w:r>
    </w:p>
    <w:p w:rsidR="00F835BD" w:rsidRPr="004B6FE9" w:rsidRDefault="00F835BD" w:rsidP="00F835BD">
      <w:pPr>
        <w:ind w:left="960"/>
        <w:rPr>
          <w:rFonts w:ascii="Cambria" w:hAnsi="Cambria"/>
        </w:rPr>
      </w:pPr>
    </w:p>
    <w:p w:rsidR="00D620B2" w:rsidRPr="004B6FE9" w:rsidRDefault="00D620B2" w:rsidP="00D620B2">
      <w:pPr>
        <w:numPr>
          <w:ilvl w:val="0"/>
          <w:numId w:val="1"/>
        </w:numPr>
        <w:rPr>
          <w:rFonts w:ascii="Cambria" w:hAnsi="Cambria"/>
        </w:rPr>
      </w:pPr>
      <w:r w:rsidRPr="004B6FE9">
        <w:rPr>
          <w:rFonts w:ascii="Cambria" w:hAnsi="Cambria"/>
        </w:rPr>
        <w:t xml:space="preserve">Look over </w:t>
      </w:r>
      <w:r w:rsidR="006B2CCC">
        <w:rPr>
          <w:rFonts w:ascii="Cambria" w:hAnsi="Cambria"/>
        </w:rPr>
        <w:t>previously-</w:t>
      </w:r>
      <w:r w:rsidRPr="004B6FE9">
        <w:rPr>
          <w:rFonts w:ascii="Cambria" w:hAnsi="Cambria"/>
        </w:rPr>
        <w:t xml:space="preserve">graded papers </w:t>
      </w:r>
      <w:r w:rsidR="006B2CCC">
        <w:rPr>
          <w:rFonts w:ascii="Cambria" w:hAnsi="Cambria"/>
        </w:rPr>
        <w:t>to</w:t>
      </w:r>
      <w:r w:rsidRPr="004B6FE9">
        <w:rPr>
          <w:rFonts w:ascii="Cambria" w:hAnsi="Cambria"/>
        </w:rPr>
        <w:t xml:space="preserve"> see </w:t>
      </w:r>
      <w:r w:rsidR="006B2CCC">
        <w:rPr>
          <w:rFonts w:ascii="Cambria" w:hAnsi="Cambria"/>
        </w:rPr>
        <w:t>whether</w:t>
      </w:r>
      <w:r w:rsidR="00BC1906">
        <w:rPr>
          <w:rFonts w:ascii="Cambria" w:hAnsi="Cambria"/>
        </w:rPr>
        <w:t xml:space="preserve"> the</w:t>
      </w:r>
      <w:r w:rsidR="006B2CCC">
        <w:rPr>
          <w:rFonts w:ascii="Cambria" w:hAnsi="Cambria"/>
        </w:rPr>
        <w:t xml:space="preserve"> </w:t>
      </w:r>
      <w:r w:rsidR="006B2CCC" w:rsidRPr="007B3DF3">
        <w:rPr>
          <w:rFonts w:ascii="Cambria" w:hAnsi="Cambria"/>
          <w:b/>
        </w:rPr>
        <w:t>instructor</w:t>
      </w:r>
      <w:r w:rsidR="00BC1906" w:rsidRPr="007B3DF3">
        <w:rPr>
          <w:rFonts w:ascii="Cambria" w:hAnsi="Cambria"/>
          <w:b/>
        </w:rPr>
        <w:t>’s</w:t>
      </w:r>
      <w:r w:rsidR="006B2CCC" w:rsidRPr="007B3DF3">
        <w:rPr>
          <w:rFonts w:ascii="Cambria" w:hAnsi="Cambria"/>
          <w:b/>
        </w:rPr>
        <w:t xml:space="preserve"> comments</w:t>
      </w:r>
      <w:r w:rsidR="006C7399">
        <w:rPr>
          <w:rFonts w:ascii="Cambria" w:hAnsi="Cambria"/>
        </w:rPr>
        <w:t xml:space="preserve"> point to any concerns or patterns of error</w:t>
      </w:r>
      <w:r w:rsidR="006B2CCC">
        <w:rPr>
          <w:rFonts w:ascii="Cambria" w:hAnsi="Cambria"/>
        </w:rPr>
        <w:t xml:space="preserve"> and consider those </w:t>
      </w:r>
      <w:r w:rsidR="00BC1906">
        <w:rPr>
          <w:rFonts w:ascii="Cambria" w:hAnsi="Cambria"/>
        </w:rPr>
        <w:t>during the revision process</w:t>
      </w:r>
      <w:r w:rsidR="006B2CCC">
        <w:rPr>
          <w:rFonts w:ascii="Cambria" w:hAnsi="Cambria"/>
        </w:rPr>
        <w:t xml:space="preserve">.  </w:t>
      </w:r>
      <w:r w:rsidRPr="004B6FE9">
        <w:rPr>
          <w:rFonts w:ascii="Cambria" w:hAnsi="Cambria"/>
        </w:rPr>
        <w:t>Writing Center tutor</w:t>
      </w:r>
      <w:r w:rsidR="006B2CCC">
        <w:rPr>
          <w:rFonts w:ascii="Cambria" w:hAnsi="Cambria"/>
        </w:rPr>
        <w:t>s can help with this.</w:t>
      </w:r>
    </w:p>
    <w:p w:rsidR="00DF7469" w:rsidRPr="004B6FE9" w:rsidRDefault="00DF7469" w:rsidP="00732A2F">
      <w:pPr>
        <w:ind w:left="1080"/>
        <w:rPr>
          <w:rFonts w:ascii="Cambria" w:hAnsi="Cambria"/>
        </w:rPr>
      </w:pPr>
    </w:p>
    <w:p w:rsidR="00732A2F" w:rsidRPr="004B6FE9" w:rsidRDefault="00732A2F" w:rsidP="00732A2F">
      <w:pPr>
        <w:numPr>
          <w:ilvl w:val="0"/>
          <w:numId w:val="1"/>
        </w:numPr>
        <w:rPr>
          <w:rFonts w:ascii="Cambria" w:hAnsi="Cambria"/>
        </w:rPr>
      </w:pPr>
      <w:r w:rsidRPr="004B6FE9">
        <w:rPr>
          <w:rFonts w:ascii="Cambria" w:hAnsi="Cambria"/>
        </w:rPr>
        <w:t xml:space="preserve">Read </w:t>
      </w:r>
      <w:r w:rsidR="00BC1906">
        <w:rPr>
          <w:rFonts w:ascii="Cambria" w:hAnsi="Cambria"/>
        </w:rPr>
        <w:t>the</w:t>
      </w:r>
      <w:r w:rsidRPr="004B6FE9">
        <w:rPr>
          <w:rFonts w:ascii="Cambria" w:hAnsi="Cambria"/>
        </w:rPr>
        <w:t xml:space="preserve"> paper </w:t>
      </w:r>
      <w:r w:rsidRPr="007B3DF3">
        <w:rPr>
          <w:rFonts w:ascii="Cambria" w:hAnsi="Cambria"/>
          <w:b/>
        </w:rPr>
        <w:t>out loud</w:t>
      </w:r>
      <w:r w:rsidR="006B2CCC" w:rsidRPr="007B3DF3">
        <w:rPr>
          <w:rFonts w:ascii="Cambria" w:hAnsi="Cambria"/>
          <w:b/>
        </w:rPr>
        <w:t xml:space="preserve">, </w:t>
      </w:r>
      <w:r w:rsidRPr="007B3DF3">
        <w:rPr>
          <w:rFonts w:ascii="Cambria" w:hAnsi="Cambria"/>
          <w:b/>
        </w:rPr>
        <w:t>slowly</w:t>
      </w:r>
      <w:r w:rsidR="006B2CCC">
        <w:rPr>
          <w:rFonts w:ascii="Cambria" w:hAnsi="Cambria"/>
        </w:rPr>
        <w:t>.</w:t>
      </w:r>
      <w:r w:rsidR="00AA2884">
        <w:rPr>
          <w:rFonts w:ascii="Cambria" w:hAnsi="Cambria"/>
        </w:rPr>
        <w:t xml:space="preserve"> </w:t>
      </w:r>
      <w:r w:rsidR="00887417">
        <w:rPr>
          <w:rFonts w:ascii="Cambria" w:hAnsi="Cambria"/>
        </w:rPr>
        <w:t xml:space="preserve">Since this process uses a different part of the brain, it can broaden our perspective and enable us to </w:t>
      </w:r>
      <w:r w:rsidR="0003058B">
        <w:rPr>
          <w:rFonts w:ascii="Cambria" w:hAnsi="Cambria"/>
        </w:rPr>
        <w:t>catch</w:t>
      </w:r>
      <w:r w:rsidR="00887417">
        <w:rPr>
          <w:rFonts w:ascii="Cambria" w:hAnsi="Cambria"/>
        </w:rPr>
        <w:t xml:space="preserve"> things we otherwise might miss</w:t>
      </w:r>
      <w:r w:rsidR="00AA2884">
        <w:rPr>
          <w:rFonts w:ascii="Cambria" w:hAnsi="Cambria"/>
        </w:rPr>
        <w:t xml:space="preserve">. </w:t>
      </w:r>
      <w:r w:rsidR="00887417">
        <w:rPr>
          <w:rFonts w:ascii="Cambria" w:hAnsi="Cambria"/>
        </w:rPr>
        <w:t>We can sometimes hear things we may not see.</w:t>
      </w:r>
    </w:p>
    <w:p w:rsidR="0069495C" w:rsidRPr="004B6FE9" w:rsidRDefault="00945C43" w:rsidP="0069495C">
      <w:pPr>
        <w:ind w:left="360"/>
        <w:rPr>
          <w:rFonts w:ascii="Cambria" w:hAnsi="Cambria"/>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78.85pt;margin-top:8.95pt;width:28.65pt;height:36pt;z-index:-1" wrapcoords="15758 216 15623 324 14536 1944 13992 5400 13177 8856 11275 10584 3532 13068 679 14040 -136 15012 272 15336 6792 15768 1902 20952 1630 21492 3260 21492 12362 14040 19970 12312 21464 10800 21600 8316 20377 7992 16166 7128 18340 5400 19155 3672 19426 1728 18068 648 17253 216 15758 216">
            <v:imagedata r:id="rId7" o:title="MCj04242080000[1]"/>
            <w10:wrap type="tight"/>
          </v:shape>
        </w:pict>
      </w:r>
    </w:p>
    <w:p w:rsidR="007B3DF3" w:rsidRDefault="00887417" w:rsidP="007B3DF3">
      <w:pPr>
        <w:numPr>
          <w:ilvl w:val="0"/>
          <w:numId w:val="1"/>
        </w:numPr>
        <w:ind w:right="-288"/>
        <w:rPr>
          <w:rFonts w:ascii="Cambria" w:hAnsi="Cambria"/>
        </w:rPr>
      </w:pPr>
      <w:r>
        <w:rPr>
          <w:rFonts w:ascii="Cambria" w:hAnsi="Cambria"/>
        </w:rPr>
        <w:t xml:space="preserve">A tool that helps with organization is </w:t>
      </w:r>
      <w:r w:rsidR="006E79FC" w:rsidRPr="007B3DF3">
        <w:rPr>
          <w:rFonts w:ascii="Cambria" w:hAnsi="Cambria"/>
          <w:b/>
        </w:rPr>
        <w:t xml:space="preserve">printing </w:t>
      </w:r>
      <w:r w:rsidRPr="007B3DF3">
        <w:rPr>
          <w:rFonts w:ascii="Cambria" w:hAnsi="Cambria"/>
          <w:b/>
        </w:rPr>
        <w:t xml:space="preserve">the </w:t>
      </w:r>
      <w:r w:rsidR="006E79FC" w:rsidRPr="007B3DF3">
        <w:rPr>
          <w:rFonts w:ascii="Cambria" w:hAnsi="Cambria"/>
          <w:b/>
        </w:rPr>
        <w:t xml:space="preserve">paper </w:t>
      </w:r>
      <w:r w:rsidRPr="007B3DF3">
        <w:rPr>
          <w:rFonts w:ascii="Cambria" w:hAnsi="Cambria"/>
          <w:b/>
        </w:rPr>
        <w:t>a</w:t>
      </w:r>
      <w:r w:rsidR="006E79FC" w:rsidRPr="007B3DF3">
        <w:rPr>
          <w:rFonts w:ascii="Cambria" w:hAnsi="Cambria"/>
          <w:b/>
        </w:rPr>
        <w:t xml:space="preserve">nd </w:t>
      </w:r>
      <w:r w:rsidRPr="007B3DF3">
        <w:rPr>
          <w:rFonts w:ascii="Cambria" w:hAnsi="Cambria"/>
          <w:b/>
        </w:rPr>
        <w:t>cutting it up</w:t>
      </w:r>
      <w:r>
        <w:rPr>
          <w:rFonts w:ascii="Cambria" w:hAnsi="Cambria"/>
        </w:rPr>
        <w:t xml:space="preserve">, </w:t>
      </w:r>
      <w:r w:rsidR="006E79FC" w:rsidRPr="004B6FE9">
        <w:rPr>
          <w:rFonts w:ascii="Cambria" w:hAnsi="Cambria"/>
        </w:rPr>
        <w:t xml:space="preserve">by section, paragraph, </w:t>
      </w:r>
      <w:r>
        <w:rPr>
          <w:rFonts w:ascii="Cambria" w:hAnsi="Cambria"/>
        </w:rPr>
        <w:t>or sentence</w:t>
      </w:r>
      <w:r w:rsidR="00AA2884">
        <w:rPr>
          <w:rFonts w:ascii="Cambria" w:hAnsi="Cambria"/>
        </w:rPr>
        <w:t>.</w:t>
      </w:r>
      <w:r>
        <w:rPr>
          <w:rFonts w:ascii="Cambria" w:hAnsi="Cambria"/>
        </w:rPr>
        <w:t xml:space="preserve"> </w:t>
      </w:r>
      <w:r w:rsidR="006E79FC" w:rsidRPr="004B6FE9">
        <w:rPr>
          <w:rFonts w:ascii="Cambria" w:hAnsi="Cambria"/>
        </w:rPr>
        <w:t xml:space="preserve">This </w:t>
      </w:r>
      <w:r>
        <w:rPr>
          <w:rFonts w:ascii="Cambria" w:hAnsi="Cambria"/>
        </w:rPr>
        <w:t xml:space="preserve">works well for </w:t>
      </w:r>
      <w:r w:rsidR="006E79FC" w:rsidRPr="004B6FE9">
        <w:rPr>
          <w:rFonts w:ascii="Cambria" w:hAnsi="Cambria"/>
        </w:rPr>
        <w:t>visual learners</w:t>
      </w:r>
      <w:r>
        <w:rPr>
          <w:rFonts w:ascii="Cambria" w:hAnsi="Cambria"/>
        </w:rPr>
        <w:t>.</w:t>
      </w:r>
    </w:p>
    <w:p w:rsidR="007B3DF3" w:rsidRDefault="007B3DF3" w:rsidP="007B3DF3">
      <w:pPr>
        <w:pStyle w:val="ListParagraph"/>
        <w:rPr>
          <w:rFonts w:ascii="Cambria" w:hAnsi="Cambria"/>
        </w:rPr>
      </w:pPr>
    </w:p>
    <w:p w:rsidR="006E79FC" w:rsidRPr="007B3DF3" w:rsidRDefault="003C126A" w:rsidP="007B3DF3">
      <w:pPr>
        <w:numPr>
          <w:ilvl w:val="0"/>
          <w:numId w:val="1"/>
        </w:numPr>
        <w:ind w:right="-288"/>
        <w:rPr>
          <w:rFonts w:ascii="Cambria" w:hAnsi="Cambria"/>
        </w:rPr>
      </w:pPr>
      <w:r w:rsidRPr="007B3DF3">
        <w:rPr>
          <w:rFonts w:ascii="Cambria" w:hAnsi="Cambria"/>
        </w:rPr>
        <w:t>Another t</w:t>
      </w:r>
      <w:r w:rsidR="00887417" w:rsidRPr="007B3DF3">
        <w:rPr>
          <w:rFonts w:ascii="Cambria" w:hAnsi="Cambria"/>
        </w:rPr>
        <w:t>ool i</w:t>
      </w:r>
      <w:r w:rsidRPr="007B3DF3">
        <w:rPr>
          <w:rFonts w:ascii="Cambria" w:hAnsi="Cambria"/>
        </w:rPr>
        <w:t>s gloss</w:t>
      </w:r>
      <w:r w:rsidR="00887417" w:rsidRPr="007B3DF3">
        <w:rPr>
          <w:rFonts w:ascii="Cambria" w:hAnsi="Cambria"/>
        </w:rPr>
        <w:t>ing</w:t>
      </w:r>
      <w:r w:rsidRPr="007B3DF3">
        <w:rPr>
          <w:rFonts w:ascii="Cambria" w:hAnsi="Cambria"/>
        </w:rPr>
        <w:t xml:space="preserve"> </w:t>
      </w:r>
      <w:r w:rsidR="00887417" w:rsidRPr="007B3DF3">
        <w:rPr>
          <w:rFonts w:ascii="Cambria" w:hAnsi="Cambria"/>
        </w:rPr>
        <w:t xml:space="preserve">a paper: </w:t>
      </w:r>
      <w:r w:rsidRPr="007B3DF3">
        <w:rPr>
          <w:rFonts w:ascii="Cambria" w:hAnsi="Cambria"/>
        </w:rPr>
        <w:t xml:space="preserve">writing </w:t>
      </w:r>
      <w:r w:rsidRPr="007B3DF3">
        <w:rPr>
          <w:rFonts w:ascii="Cambria" w:hAnsi="Cambria"/>
          <w:b/>
        </w:rPr>
        <w:t>short phrases</w:t>
      </w:r>
      <w:r w:rsidRPr="007B3DF3">
        <w:rPr>
          <w:rFonts w:ascii="Cambria" w:hAnsi="Cambria"/>
        </w:rPr>
        <w:t xml:space="preserve"> next to each paragraph that </w:t>
      </w:r>
      <w:r w:rsidRPr="007B3DF3">
        <w:rPr>
          <w:rFonts w:ascii="Cambria" w:hAnsi="Cambria"/>
          <w:b/>
        </w:rPr>
        <w:t>summarize</w:t>
      </w:r>
      <w:r w:rsidRPr="007B3DF3">
        <w:rPr>
          <w:rFonts w:ascii="Cambria" w:hAnsi="Cambria"/>
        </w:rPr>
        <w:t xml:space="preserve"> t</w:t>
      </w:r>
      <w:r w:rsidR="00AA2884">
        <w:rPr>
          <w:rFonts w:ascii="Cambria" w:hAnsi="Cambria"/>
        </w:rPr>
        <w:t xml:space="preserve">he contents of that paragraph. </w:t>
      </w:r>
      <w:r w:rsidRPr="007B3DF3">
        <w:rPr>
          <w:rFonts w:ascii="Cambria" w:hAnsi="Cambria"/>
        </w:rPr>
        <w:t xml:space="preserve">This </w:t>
      </w:r>
      <w:r w:rsidR="00887417" w:rsidRPr="007B3DF3">
        <w:rPr>
          <w:rFonts w:ascii="Cambria" w:hAnsi="Cambria"/>
        </w:rPr>
        <w:t xml:space="preserve">provides </w:t>
      </w:r>
      <w:r w:rsidRPr="007B3DF3">
        <w:rPr>
          <w:rFonts w:ascii="Cambria" w:hAnsi="Cambria"/>
        </w:rPr>
        <w:t>a view of how ideas are arranged</w:t>
      </w:r>
      <w:r w:rsidR="00887417" w:rsidRPr="007B3DF3">
        <w:rPr>
          <w:rFonts w:ascii="Cambria" w:hAnsi="Cambria"/>
        </w:rPr>
        <w:t>.</w:t>
      </w:r>
      <w:r w:rsidRPr="007B3DF3">
        <w:rPr>
          <w:rFonts w:ascii="Cambria" w:hAnsi="Cambria"/>
        </w:rPr>
        <w:t xml:space="preserve"> </w:t>
      </w:r>
    </w:p>
    <w:p w:rsidR="0069495C" w:rsidRPr="004B6FE9" w:rsidRDefault="0069495C" w:rsidP="0069495C">
      <w:pPr>
        <w:rPr>
          <w:rFonts w:ascii="Cambria" w:hAnsi="Cambria"/>
        </w:rPr>
      </w:pPr>
    </w:p>
    <w:p w:rsidR="0069495C" w:rsidRPr="004B6FE9" w:rsidRDefault="003C126A" w:rsidP="00A61E11">
      <w:pPr>
        <w:numPr>
          <w:ilvl w:val="0"/>
          <w:numId w:val="1"/>
        </w:numPr>
        <w:rPr>
          <w:rFonts w:ascii="Cambria" w:hAnsi="Cambria"/>
        </w:rPr>
      </w:pPr>
      <w:r w:rsidRPr="004B6FE9">
        <w:rPr>
          <w:rFonts w:ascii="Cambria" w:hAnsi="Cambria"/>
        </w:rPr>
        <w:t xml:space="preserve">Read </w:t>
      </w:r>
      <w:r w:rsidR="00887417">
        <w:rPr>
          <w:rFonts w:ascii="Cambria" w:hAnsi="Cambria"/>
        </w:rPr>
        <w:t>the</w:t>
      </w:r>
      <w:r w:rsidRPr="004B6FE9">
        <w:rPr>
          <w:rFonts w:ascii="Cambria" w:hAnsi="Cambria"/>
        </w:rPr>
        <w:t xml:space="preserve"> paper </w:t>
      </w:r>
      <w:r w:rsidRPr="007B3DF3">
        <w:rPr>
          <w:rFonts w:ascii="Cambria" w:hAnsi="Cambria"/>
          <w:b/>
        </w:rPr>
        <w:t>backward</w:t>
      </w:r>
      <w:r w:rsidR="00887417" w:rsidRPr="007B3DF3">
        <w:rPr>
          <w:rFonts w:ascii="Cambria" w:hAnsi="Cambria"/>
          <w:b/>
        </w:rPr>
        <w:t>s</w:t>
      </w:r>
      <w:r w:rsidR="00887417">
        <w:rPr>
          <w:rFonts w:ascii="Cambria" w:hAnsi="Cambria"/>
        </w:rPr>
        <w:t>, sentence by sentence.</w:t>
      </w:r>
      <w:r w:rsidRPr="004B6FE9">
        <w:rPr>
          <w:rFonts w:ascii="Cambria" w:hAnsi="Cambria"/>
        </w:rPr>
        <w:t xml:space="preserve"> </w:t>
      </w:r>
      <w:r w:rsidR="0003058B">
        <w:rPr>
          <w:rFonts w:ascii="Cambria" w:hAnsi="Cambria"/>
        </w:rPr>
        <w:t>This enables</w:t>
      </w:r>
      <w:r w:rsidRPr="004B6FE9">
        <w:rPr>
          <w:rFonts w:ascii="Cambria" w:hAnsi="Cambria"/>
        </w:rPr>
        <w:t xml:space="preserve"> </w:t>
      </w:r>
      <w:r w:rsidR="00BC1906">
        <w:rPr>
          <w:rFonts w:ascii="Cambria" w:hAnsi="Cambria"/>
        </w:rPr>
        <w:t>the</w:t>
      </w:r>
      <w:r w:rsidR="00887417">
        <w:rPr>
          <w:rFonts w:ascii="Cambria" w:hAnsi="Cambria"/>
        </w:rPr>
        <w:t xml:space="preserve"> m</w:t>
      </w:r>
      <w:r w:rsidRPr="004B6FE9">
        <w:rPr>
          <w:rFonts w:ascii="Cambria" w:hAnsi="Cambria"/>
        </w:rPr>
        <w:t xml:space="preserve">ind </w:t>
      </w:r>
      <w:r w:rsidR="0003058B">
        <w:rPr>
          <w:rFonts w:ascii="Cambria" w:hAnsi="Cambria"/>
        </w:rPr>
        <w:t xml:space="preserve">to </w:t>
      </w:r>
      <w:r w:rsidRPr="004B6FE9">
        <w:rPr>
          <w:rFonts w:ascii="Cambria" w:hAnsi="Cambria"/>
        </w:rPr>
        <w:t xml:space="preserve">focus on just that section of </w:t>
      </w:r>
      <w:r w:rsidR="006C7399">
        <w:rPr>
          <w:rFonts w:ascii="Cambria" w:hAnsi="Cambria"/>
        </w:rPr>
        <w:t xml:space="preserve">the </w:t>
      </w:r>
      <w:r w:rsidRPr="004B6FE9">
        <w:rPr>
          <w:rFonts w:ascii="Cambria" w:hAnsi="Cambria"/>
        </w:rPr>
        <w:t>text</w:t>
      </w:r>
      <w:r w:rsidR="006C7399">
        <w:rPr>
          <w:rFonts w:ascii="Cambria" w:hAnsi="Cambria"/>
        </w:rPr>
        <w:t xml:space="preserve"> at a time</w:t>
      </w:r>
      <w:r w:rsidR="00D620B2" w:rsidRPr="004B6FE9">
        <w:rPr>
          <w:rFonts w:ascii="Cambria" w:hAnsi="Cambria"/>
        </w:rPr>
        <w:t xml:space="preserve">, without the </w:t>
      </w:r>
      <w:r w:rsidRPr="004B6FE9">
        <w:rPr>
          <w:rFonts w:ascii="Cambria" w:hAnsi="Cambria"/>
        </w:rPr>
        <w:t xml:space="preserve">expectation of what’s coming </w:t>
      </w:r>
      <w:r w:rsidR="00D620B2" w:rsidRPr="004B6FE9">
        <w:rPr>
          <w:rFonts w:ascii="Cambria" w:hAnsi="Cambria"/>
        </w:rPr>
        <w:t>next</w:t>
      </w:r>
      <w:r w:rsidR="006C7399">
        <w:rPr>
          <w:rFonts w:ascii="Cambria" w:hAnsi="Cambria"/>
        </w:rPr>
        <w:t>.  T</w:t>
      </w:r>
      <w:r w:rsidR="00DD6E4C">
        <w:rPr>
          <w:rFonts w:ascii="Cambria" w:hAnsi="Cambria"/>
        </w:rPr>
        <w:t>hat</w:t>
      </w:r>
      <w:r w:rsidR="00D620B2" w:rsidRPr="004B6FE9">
        <w:rPr>
          <w:rFonts w:ascii="Cambria" w:hAnsi="Cambria"/>
        </w:rPr>
        <w:t xml:space="preserve"> </w:t>
      </w:r>
      <w:r w:rsidR="00C33327">
        <w:rPr>
          <w:rFonts w:ascii="Cambria" w:hAnsi="Cambria"/>
        </w:rPr>
        <w:t xml:space="preserve">expectation can </w:t>
      </w:r>
      <w:r w:rsidR="00D620B2" w:rsidRPr="004B6FE9">
        <w:rPr>
          <w:rFonts w:ascii="Cambria" w:hAnsi="Cambria"/>
        </w:rPr>
        <w:t xml:space="preserve">cause </w:t>
      </w:r>
      <w:r w:rsidR="00C33327">
        <w:rPr>
          <w:rFonts w:ascii="Cambria" w:hAnsi="Cambria"/>
        </w:rPr>
        <w:t>us</w:t>
      </w:r>
      <w:r w:rsidR="00D620B2" w:rsidRPr="004B6FE9">
        <w:rPr>
          <w:rFonts w:ascii="Cambria" w:hAnsi="Cambria"/>
        </w:rPr>
        <w:t xml:space="preserve"> </w:t>
      </w:r>
      <w:r w:rsidR="0087596E" w:rsidRPr="004B6FE9">
        <w:rPr>
          <w:rFonts w:ascii="Cambria" w:hAnsi="Cambria"/>
        </w:rPr>
        <w:t>to</w:t>
      </w:r>
      <w:r w:rsidR="00A61E11" w:rsidRPr="004B6FE9">
        <w:rPr>
          <w:rFonts w:ascii="Cambria" w:hAnsi="Cambria"/>
        </w:rPr>
        <w:t xml:space="preserve"> </w:t>
      </w:r>
      <w:r w:rsidR="00C33327">
        <w:rPr>
          <w:rFonts w:ascii="Cambria" w:hAnsi="Cambria"/>
        </w:rPr>
        <w:t xml:space="preserve">miss </w:t>
      </w:r>
      <w:r w:rsidR="00DD6E4C">
        <w:rPr>
          <w:rFonts w:ascii="Cambria" w:hAnsi="Cambria"/>
        </w:rPr>
        <w:t xml:space="preserve">errors: </w:t>
      </w:r>
      <w:r w:rsidRPr="004B6FE9">
        <w:rPr>
          <w:rFonts w:ascii="Cambria" w:hAnsi="Cambria"/>
        </w:rPr>
        <w:t xml:space="preserve">extra words, missing words, </w:t>
      </w:r>
      <w:r w:rsidR="00DD6E4C">
        <w:rPr>
          <w:rFonts w:ascii="Cambria" w:hAnsi="Cambria"/>
        </w:rPr>
        <w:t>etc.</w:t>
      </w:r>
      <w:r w:rsidRPr="004B6FE9">
        <w:rPr>
          <w:rFonts w:ascii="Cambria" w:hAnsi="Cambria"/>
        </w:rPr>
        <w:t xml:space="preserve"> </w:t>
      </w:r>
    </w:p>
    <w:p w:rsidR="006A3FE5" w:rsidRPr="004B6FE9" w:rsidRDefault="006A3FE5" w:rsidP="0069495C">
      <w:pPr>
        <w:rPr>
          <w:rFonts w:ascii="Cambria" w:hAnsi="Cambria"/>
        </w:rPr>
      </w:pPr>
    </w:p>
    <w:p w:rsidR="0069495C" w:rsidRPr="004B6FE9" w:rsidRDefault="00C33327" w:rsidP="0069495C">
      <w:pPr>
        <w:numPr>
          <w:ilvl w:val="0"/>
          <w:numId w:val="1"/>
        </w:numPr>
        <w:rPr>
          <w:rFonts w:ascii="Cambria" w:hAnsi="Cambria"/>
        </w:rPr>
      </w:pPr>
      <w:r>
        <w:rPr>
          <w:rFonts w:ascii="Cambria" w:hAnsi="Cambria"/>
        </w:rPr>
        <w:t xml:space="preserve">Get the </w:t>
      </w:r>
      <w:r w:rsidRPr="007B3DF3">
        <w:rPr>
          <w:rFonts w:ascii="Cambria" w:hAnsi="Cambria"/>
          <w:b/>
        </w:rPr>
        <w:t>feedback of a reader</w:t>
      </w:r>
      <w:r w:rsidR="00AA2884">
        <w:rPr>
          <w:rFonts w:ascii="Cambria" w:hAnsi="Cambria"/>
        </w:rPr>
        <w:t xml:space="preserve">. </w:t>
      </w:r>
      <w:r w:rsidR="00C159DC">
        <w:rPr>
          <w:rFonts w:ascii="Cambria" w:hAnsi="Cambria"/>
        </w:rPr>
        <w:t xml:space="preserve">Saint Rose </w:t>
      </w:r>
      <w:r w:rsidR="0069495C" w:rsidRPr="004B6FE9">
        <w:rPr>
          <w:rFonts w:ascii="Cambria" w:hAnsi="Cambria"/>
        </w:rPr>
        <w:t>Writing Center</w:t>
      </w:r>
      <w:r>
        <w:rPr>
          <w:rFonts w:ascii="Cambria" w:hAnsi="Cambria"/>
        </w:rPr>
        <w:t xml:space="preserve"> tutors are well-trained and ready to</w:t>
      </w:r>
      <w:r w:rsidR="00E3389D">
        <w:rPr>
          <w:rFonts w:ascii="Cambria" w:hAnsi="Cambria"/>
        </w:rPr>
        <w:t xml:space="preserve"> listen, </w:t>
      </w:r>
      <w:r w:rsidR="00C079A1">
        <w:rPr>
          <w:rFonts w:ascii="Cambria" w:hAnsi="Cambria"/>
        </w:rPr>
        <w:t>support</w:t>
      </w:r>
      <w:r w:rsidR="00E3389D">
        <w:rPr>
          <w:rFonts w:ascii="Cambria" w:hAnsi="Cambria"/>
        </w:rPr>
        <w:t xml:space="preserve"> student writers, and offer their feedback</w:t>
      </w:r>
      <w:r w:rsidR="0069495C" w:rsidRPr="004B6FE9">
        <w:rPr>
          <w:rFonts w:ascii="Cambria" w:hAnsi="Cambria"/>
        </w:rPr>
        <w:t xml:space="preserve">. </w:t>
      </w:r>
      <w:r w:rsidR="00E3389D">
        <w:rPr>
          <w:rFonts w:ascii="Cambria" w:hAnsi="Cambria"/>
        </w:rPr>
        <w:t>This c</w:t>
      </w:r>
      <w:r w:rsidR="00C159DC">
        <w:rPr>
          <w:rFonts w:ascii="Cambria" w:hAnsi="Cambria"/>
        </w:rPr>
        <w:t xml:space="preserve">an </w:t>
      </w:r>
      <w:r w:rsidR="00DD6E4C">
        <w:rPr>
          <w:rFonts w:ascii="Cambria" w:hAnsi="Cambria"/>
        </w:rPr>
        <w:t>give writers insight about the</w:t>
      </w:r>
      <w:r w:rsidR="00E3389D">
        <w:rPr>
          <w:rFonts w:ascii="Cambria" w:hAnsi="Cambria"/>
        </w:rPr>
        <w:t xml:space="preserve"> clarity, organization, and </w:t>
      </w:r>
      <w:r w:rsidR="009B15FD" w:rsidRPr="004B6FE9">
        <w:rPr>
          <w:rFonts w:ascii="Cambria" w:hAnsi="Cambria"/>
        </w:rPr>
        <w:t>logical</w:t>
      </w:r>
      <w:r w:rsidR="00E3389D">
        <w:rPr>
          <w:rFonts w:ascii="Cambria" w:hAnsi="Cambria"/>
        </w:rPr>
        <w:t xml:space="preserve"> of their written work</w:t>
      </w:r>
      <w:r w:rsidR="009B15FD" w:rsidRPr="004B6FE9">
        <w:rPr>
          <w:rFonts w:ascii="Cambria" w:hAnsi="Cambria"/>
        </w:rPr>
        <w:t xml:space="preserve">. </w:t>
      </w:r>
    </w:p>
    <w:p w:rsidR="00C24105" w:rsidRPr="004B6FE9" w:rsidRDefault="00C24105" w:rsidP="00C24105">
      <w:pPr>
        <w:rPr>
          <w:rFonts w:ascii="Cambria" w:hAnsi="Cambria"/>
        </w:rPr>
      </w:pPr>
    </w:p>
    <w:p w:rsidR="00C24105" w:rsidRPr="004B6FE9" w:rsidRDefault="0004319B" w:rsidP="00C079A1">
      <w:pPr>
        <w:jc w:val="center"/>
        <w:rPr>
          <w:rFonts w:ascii="Cambria" w:hAnsi="Cambria"/>
        </w:rPr>
      </w:pPr>
      <w:r>
        <w:rPr>
          <w:rFonts w:ascii="Cambria" w:hAnsi="Cambria"/>
        </w:rPr>
        <w:t>Work Cited</w:t>
      </w:r>
    </w:p>
    <w:p w:rsidR="00140B8F" w:rsidRPr="004B6FE9" w:rsidRDefault="00140B8F" w:rsidP="00C24105">
      <w:pPr>
        <w:rPr>
          <w:rFonts w:ascii="Cambria" w:hAnsi="Cambria"/>
        </w:rPr>
      </w:pPr>
    </w:p>
    <w:p w:rsidR="00B065AD" w:rsidRDefault="00C079A1" w:rsidP="007354C7">
      <w:pPr>
        <w:rPr>
          <w:rFonts w:ascii="Cambria" w:hAnsi="Cambria"/>
        </w:rPr>
      </w:pPr>
      <w:r w:rsidRPr="004B6FE9">
        <w:rPr>
          <w:rFonts w:ascii="Cambria" w:hAnsi="Cambria"/>
        </w:rPr>
        <w:t xml:space="preserve"> </w:t>
      </w:r>
      <w:r w:rsidR="00C24105" w:rsidRPr="004B6FE9">
        <w:rPr>
          <w:rFonts w:ascii="Cambria" w:hAnsi="Cambria"/>
        </w:rPr>
        <w:t>“Revising Drafts.”</w:t>
      </w:r>
      <w:r w:rsidR="0026618B" w:rsidRPr="004B6FE9">
        <w:rPr>
          <w:rFonts w:ascii="Cambria" w:hAnsi="Cambria"/>
        </w:rPr>
        <w:t xml:space="preserve"> </w:t>
      </w:r>
      <w:r w:rsidR="00095AA4" w:rsidRPr="00095AA4">
        <w:rPr>
          <w:rFonts w:ascii="Cambria" w:hAnsi="Cambria"/>
          <w:i/>
        </w:rPr>
        <w:t>Handouts</w:t>
      </w:r>
      <w:r w:rsidR="00AA2884">
        <w:rPr>
          <w:rFonts w:ascii="Cambria" w:hAnsi="Cambria"/>
        </w:rPr>
        <w:t xml:space="preserve">. </w:t>
      </w:r>
      <w:r w:rsidR="00C24105" w:rsidRPr="004B6FE9">
        <w:rPr>
          <w:rFonts w:ascii="Cambria" w:hAnsi="Cambria"/>
        </w:rPr>
        <w:t xml:space="preserve">The Writing Center at </w:t>
      </w:r>
      <w:r w:rsidR="00095AA4">
        <w:rPr>
          <w:rFonts w:ascii="Cambria" w:hAnsi="Cambria"/>
        </w:rPr>
        <w:t xml:space="preserve">the </w:t>
      </w:r>
      <w:r w:rsidR="00C24105" w:rsidRPr="004B6FE9">
        <w:rPr>
          <w:rFonts w:ascii="Cambria" w:hAnsi="Cambria"/>
        </w:rPr>
        <w:t>University of</w:t>
      </w:r>
      <w:r w:rsidR="00095AA4">
        <w:rPr>
          <w:rFonts w:ascii="Cambria" w:hAnsi="Cambria"/>
        </w:rPr>
        <w:t xml:space="preserve"> North Carolina at Chapel Hill.</w:t>
      </w:r>
      <w:r w:rsidR="00AA2884">
        <w:rPr>
          <w:rFonts w:ascii="Cambria" w:hAnsi="Cambria"/>
        </w:rPr>
        <w:t xml:space="preserve"> 23 February 2016. </w:t>
      </w:r>
      <w:r w:rsidR="00F64198" w:rsidRPr="00F64198">
        <w:rPr>
          <w:rFonts w:ascii="Cambria" w:hAnsi="Cambria"/>
        </w:rPr>
        <w:t>http://writingcenter.unc.edu/</w:t>
      </w:r>
      <w:r w:rsidR="00B065AD">
        <w:rPr>
          <w:rFonts w:ascii="Cambria" w:hAnsi="Cambria"/>
        </w:rPr>
        <w:t xml:space="preserve"> </w:t>
      </w:r>
      <w:r w:rsidR="0004319B">
        <w:rPr>
          <w:rFonts w:ascii="Cambria" w:hAnsi="Cambria"/>
        </w:rPr>
        <w:t>Web</w:t>
      </w:r>
      <w:r w:rsidR="0004319B">
        <w:rPr>
          <w:rFonts w:ascii="Cambria" w:hAnsi="Cambria"/>
        </w:rPr>
        <w:t>.</w:t>
      </w:r>
      <w:bookmarkStart w:id="0" w:name="_GoBack"/>
      <w:bookmarkEnd w:id="0"/>
      <w:r w:rsidR="00B065AD">
        <w:rPr>
          <w:rFonts w:ascii="Cambria" w:hAnsi="Cambria"/>
        </w:rPr>
        <w:t xml:space="preserve"> </w:t>
      </w:r>
    </w:p>
    <w:p w:rsidR="007354C7" w:rsidRDefault="007354C7" w:rsidP="007354C7">
      <w:pPr>
        <w:rPr>
          <w:rFonts w:ascii="Cambria" w:hAnsi="Cambria"/>
        </w:rPr>
      </w:pPr>
    </w:p>
    <w:p w:rsidR="00BA468A" w:rsidRDefault="00BA468A" w:rsidP="007354C7">
      <w:pPr>
        <w:rPr>
          <w:rFonts w:ascii="Cambria" w:hAnsi="Cambria"/>
          <w:sz w:val="22"/>
          <w:szCs w:val="22"/>
        </w:rPr>
      </w:pPr>
    </w:p>
    <w:p w:rsidR="007354C7" w:rsidRPr="00BA468A" w:rsidRDefault="00BC1906" w:rsidP="007354C7">
      <w:pPr>
        <w:rPr>
          <w:rFonts w:ascii="Cambria" w:hAnsi="Cambria"/>
          <w:sz w:val="22"/>
          <w:szCs w:val="22"/>
        </w:rPr>
      </w:pPr>
      <w:r w:rsidRPr="00BA468A">
        <w:rPr>
          <w:rFonts w:ascii="Cambria" w:hAnsi="Cambria"/>
          <w:sz w:val="22"/>
          <w:szCs w:val="22"/>
        </w:rPr>
        <w:t>F</w:t>
      </w:r>
      <w:r w:rsidR="00B065AD" w:rsidRPr="00BA468A">
        <w:rPr>
          <w:rFonts w:ascii="Cambria" w:hAnsi="Cambria"/>
          <w:sz w:val="22"/>
          <w:szCs w:val="22"/>
        </w:rPr>
        <w:t xml:space="preserve">ind this </w:t>
      </w:r>
      <w:r w:rsidR="008C7257" w:rsidRPr="00BA468A">
        <w:rPr>
          <w:rFonts w:ascii="Cambria" w:hAnsi="Cambria"/>
          <w:sz w:val="22"/>
          <w:szCs w:val="22"/>
        </w:rPr>
        <w:t xml:space="preserve">page </w:t>
      </w:r>
      <w:r w:rsidR="00B065AD" w:rsidRPr="00BA468A">
        <w:rPr>
          <w:rFonts w:ascii="Cambria" w:hAnsi="Cambria"/>
          <w:sz w:val="22"/>
          <w:szCs w:val="22"/>
        </w:rPr>
        <w:t xml:space="preserve">and other </w:t>
      </w:r>
      <w:r w:rsidR="001637FA" w:rsidRPr="00BA468A">
        <w:rPr>
          <w:rFonts w:ascii="Cambria" w:hAnsi="Cambria"/>
          <w:sz w:val="22"/>
          <w:szCs w:val="22"/>
        </w:rPr>
        <w:t xml:space="preserve">Saint Rose </w:t>
      </w:r>
      <w:r w:rsidR="00B065AD" w:rsidRPr="00BA468A">
        <w:rPr>
          <w:rFonts w:ascii="Cambria" w:hAnsi="Cambria"/>
          <w:sz w:val="22"/>
          <w:szCs w:val="22"/>
        </w:rPr>
        <w:t>Writing Center resources</w:t>
      </w:r>
      <w:r w:rsidR="001637FA" w:rsidRPr="00BA468A">
        <w:rPr>
          <w:rFonts w:ascii="Cambria" w:hAnsi="Cambria"/>
          <w:sz w:val="22"/>
          <w:szCs w:val="22"/>
        </w:rPr>
        <w:t xml:space="preserve"> at</w:t>
      </w:r>
      <w:r w:rsidR="008C7257" w:rsidRPr="00BA468A">
        <w:rPr>
          <w:rFonts w:ascii="Cambria" w:hAnsi="Cambria"/>
          <w:sz w:val="22"/>
          <w:szCs w:val="22"/>
        </w:rPr>
        <w:t>:</w:t>
      </w:r>
      <w:r w:rsidR="007354C7" w:rsidRPr="00BA468A">
        <w:rPr>
          <w:rFonts w:ascii="Cambria" w:hAnsi="Cambria"/>
          <w:sz w:val="22"/>
          <w:szCs w:val="22"/>
        </w:rPr>
        <w:t xml:space="preserve"> </w:t>
      </w:r>
      <w:hyperlink r:id="rId8" w:history="1">
        <w:r w:rsidR="007354C7" w:rsidRPr="00BA468A">
          <w:rPr>
            <w:rStyle w:val="Hyperlink"/>
            <w:rFonts w:ascii="Cambria" w:hAnsi="Cambria"/>
            <w:b/>
            <w:bCs/>
            <w:sz w:val="22"/>
            <w:szCs w:val="22"/>
          </w:rPr>
          <w:t>http://www.strose.edu/writingcenter</w:t>
        </w:r>
      </w:hyperlink>
      <w:r w:rsidR="008C7257" w:rsidRPr="00BA468A">
        <w:rPr>
          <w:rFonts w:ascii="Cambria" w:hAnsi="Cambria"/>
          <w:sz w:val="22"/>
          <w:szCs w:val="22"/>
        </w:rPr>
        <w:t xml:space="preserve">     </w:t>
      </w:r>
    </w:p>
    <w:sectPr w:rsidR="007354C7" w:rsidRPr="00BA468A" w:rsidSect="008C725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43" w:rsidRDefault="00945C43">
      <w:r>
        <w:separator/>
      </w:r>
    </w:p>
  </w:endnote>
  <w:endnote w:type="continuationSeparator" w:id="0">
    <w:p w:rsidR="00945C43" w:rsidRDefault="0094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43" w:rsidRDefault="00945C43">
      <w:r>
        <w:separator/>
      </w:r>
    </w:p>
  </w:footnote>
  <w:footnote w:type="continuationSeparator" w:id="0">
    <w:p w:rsidR="00945C43" w:rsidRDefault="0094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40FB4"/>
    <w:multiLevelType w:val="hybridMultilevel"/>
    <w:tmpl w:val="EE189092"/>
    <w:lvl w:ilvl="0" w:tplc="CBB6AB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9FC"/>
    <w:rsid w:val="000172CA"/>
    <w:rsid w:val="0003058B"/>
    <w:rsid w:val="0004319B"/>
    <w:rsid w:val="00095AA4"/>
    <w:rsid w:val="000C6678"/>
    <w:rsid w:val="000D4A06"/>
    <w:rsid w:val="00140B8F"/>
    <w:rsid w:val="001637FA"/>
    <w:rsid w:val="00206DC2"/>
    <w:rsid w:val="0026618B"/>
    <w:rsid w:val="00271218"/>
    <w:rsid w:val="002F3A26"/>
    <w:rsid w:val="00301882"/>
    <w:rsid w:val="003A7BB0"/>
    <w:rsid w:val="003C126A"/>
    <w:rsid w:val="004B6FE9"/>
    <w:rsid w:val="004C073F"/>
    <w:rsid w:val="00506751"/>
    <w:rsid w:val="00526604"/>
    <w:rsid w:val="005674CA"/>
    <w:rsid w:val="00632D6E"/>
    <w:rsid w:val="0069495C"/>
    <w:rsid w:val="006A3FE5"/>
    <w:rsid w:val="006B2CCC"/>
    <w:rsid w:val="006B59C6"/>
    <w:rsid w:val="006C04BB"/>
    <w:rsid w:val="006C7399"/>
    <w:rsid w:val="006E79FC"/>
    <w:rsid w:val="00706971"/>
    <w:rsid w:val="0071239D"/>
    <w:rsid w:val="007141B9"/>
    <w:rsid w:val="0071785B"/>
    <w:rsid w:val="00732A2F"/>
    <w:rsid w:val="007354C7"/>
    <w:rsid w:val="007463DB"/>
    <w:rsid w:val="00757EFD"/>
    <w:rsid w:val="007B3DF3"/>
    <w:rsid w:val="007E7AE5"/>
    <w:rsid w:val="0083601D"/>
    <w:rsid w:val="0087596E"/>
    <w:rsid w:val="00887417"/>
    <w:rsid w:val="008C7257"/>
    <w:rsid w:val="00945C43"/>
    <w:rsid w:val="009B15FD"/>
    <w:rsid w:val="00A05934"/>
    <w:rsid w:val="00A40723"/>
    <w:rsid w:val="00A61E11"/>
    <w:rsid w:val="00A82D94"/>
    <w:rsid w:val="00AA1443"/>
    <w:rsid w:val="00AA2884"/>
    <w:rsid w:val="00B065AD"/>
    <w:rsid w:val="00BA468A"/>
    <w:rsid w:val="00BC1906"/>
    <w:rsid w:val="00C079A1"/>
    <w:rsid w:val="00C159DC"/>
    <w:rsid w:val="00C24105"/>
    <w:rsid w:val="00C33327"/>
    <w:rsid w:val="00C45E1A"/>
    <w:rsid w:val="00C91D1A"/>
    <w:rsid w:val="00CA2187"/>
    <w:rsid w:val="00D44F71"/>
    <w:rsid w:val="00D620B2"/>
    <w:rsid w:val="00DC136F"/>
    <w:rsid w:val="00DD6E4C"/>
    <w:rsid w:val="00DE12C6"/>
    <w:rsid w:val="00DF7469"/>
    <w:rsid w:val="00E00823"/>
    <w:rsid w:val="00E05568"/>
    <w:rsid w:val="00E25D69"/>
    <w:rsid w:val="00E3389D"/>
    <w:rsid w:val="00E40B53"/>
    <w:rsid w:val="00E56262"/>
    <w:rsid w:val="00E75E5F"/>
    <w:rsid w:val="00F64198"/>
    <w:rsid w:val="00F835BD"/>
    <w:rsid w:val="00F8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32A26B0F-E1CF-4A5F-806A-5D6D0F1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8C725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604"/>
    <w:pPr>
      <w:tabs>
        <w:tab w:val="center" w:pos="4320"/>
        <w:tab w:val="right" w:pos="8640"/>
      </w:tabs>
    </w:pPr>
  </w:style>
  <w:style w:type="paragraph" w:styleId="Footer">
    <w:name w:val="footer"/>
    <w:basedOn w:val="Normal"/>
    <w:rsid w:val="00526604"/>
    <w:pPr>
      <w:tabs>
        <w:tab w:val="center" w:pos="4320"/>
        <w:tab w:val="right" w:pos="8640"/>
      </w:tabs>
    </w:pPr>
  </w:style>
  <w:style w:type="character" w:styleId="Hyperlink">
    <w:name w:val="Hyperlink"/>
    <w:rsid w:val="00C24105"/>
    <w:rPr>
      <w:color w:val="0000FF"/>
      <w:u w:val="single"/>
    </w:rPr>
  </w:style>
  <w:style w:type="paragraph" w:styleId="ListParagraph">
    <w:name w:val="List Paragraph"/>
    <w:basedOn w:val="Normal"/>
    <w:uiPriority w:val="34"/>
    <w:qFormat/>
    <w:rsid w:val="00DE12C6"/>
    <w:pPr>
      <w:ind w:left="720"/>
    </w:pPr>
  </w:style>
  <w:style w:type="character" w:styleId="FollowedHyperlink">
    <w:name w:val="FollowedHyperlink"/>
    <w:rsid w:val="00B065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se.edu/writingcente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How to Revise your Paper</vt:lpstr>
    </vt:vector>
  </TitlesOfParts>
  <Company>The College of Saint Rose (Faculty&amp;Staff)</Company>
  <LinksUpToDate>false</LinksUpToDate>
  <CharactersWithSpaces>2556</CharactersWithSpaces>
  <SharedDoc>false</SharedDoc>
  <HLinks>
    <vt:vector size="6" baseType="variant">
      <vt:variant>
        <vt:i4>3932223</vt:i4>
      </vt:variant>
      <vt:variant>
        <vt:i4>0</vt:i4>
      </vt:variant>
      <vt:variant>
        <vt:i4>0</vt:i4>
      </vt:variant>
      <vt:variant>
        <vt:i4>5</vt:i4>
      </vt:variant>
      <vt:variant>
        <vt:lpwstr>http://www.strose.edu/writingcenter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Revise your Paper</dc:title>
  <dc:subject/>
  <dc:creator>amorosoj</dc:creator>
  <cp:keywords/>
  <dc:description/>
  <cp:lastModifiedBy>DUFORT, SHIRLEE</cp:lastModifiedBy>
  <cp:revision>23</cp:revision>
  <cp:lastPrinted>2007-10-02T14:50:00Z</cp:lastPrinted>
  <dcterms:created xsi:type="dcterms:W3CDTF">2016-02-11T16:51:00Z</dcterms:created>
  <dcterms:modified xsi:type="dcterms:W3CDTF">2018-04-19T14:08:00Z</dcterms:modified>
</cp:coreProperties>
</file>